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B0D" w:rsidRPr="00B15B0D" w:rsidRDefault="00B15B0D" w:rsidP="00B15B0D">
      <w:pPr>
        <w:keepNext/>
        <w:keepLines/>
        <w:numPr>
          <w:ilvl w:val="2"/>
          <w:numId w:val="0"/>
        </w:numPr>
        <w:spacing w:before="120" w:after="0" w:line="240" w:lineRule="auto"/>
        <w:ind w:left="284" w:hanging="284"/>
        <w:jc w:val="both"/>
        <w:outlineLvl w:val="3"/>
        <w:rPr>
          <w:rFonts w:eastAsiaTheme="majorEastAsia" w:cstheme="majorBidi"/>
          <w:i/>
          <w:iCs/>
          <w:sz w:val="24"/>
          <w:szCs w:val="24"/>
          <w:lang w:eastAsia="pl-PL"/>
        </w:rPr>
      </w:pPr>
      <w:bookmarkStart w:id="0" w:name="_Toc477775132"/>
      <w:r w:rsidRPr="00B15B0D">
        <w:rPr>
          <w:rFonts w:eastAsiaTheme="majorEastAsia" w:cstheme="majorBidi"/>
          <w:b/>
          <w:iCs/>
          <w:sz w:val="24"/>
          <w:szCs w:val="24"/>
          <w:lang w:eastAsia="pl-PL"/>
        </w:rPr>
        <w:t>Załącznik nr 4</w:t>
      </w:r>
      <w:r w:rsidR="008E4B78">
        <w:rPr>
          <w:rFonts w:eastAsiaTheme="majorEastAsia" w:cstheme="majorBidi"/>
          <w:i/>
          <w:iCs/>
          <w:sz w:val="24"/>
          <w:szCs w:val="24"/>
          <w:lang w:eastAsia="pl-PL"/>
        </w:rPr>
        <w:t xml:space="preserve"> </w:t>
      </w:r>
      <w:bookmarkStart w:id="1" w:name="_GoBack"/>
      <w:r w:rsidR="008E4B78">
        <w:rPr>
          <w:rFonts w:eastAsiaTheme="majorEastAsia" w:cstheme="majorBidi"/>
          <w:i/>
          <w:iCs/>
          <w:sz w:val="24"/>
          <w:szCs w:val="24"/>
          <w:lang w:eastAsia="pl-PL"/>
        </w:rPr>
        <w:t>Wzór opisu</w:t>
      </w:r>
      <w:r w:rsidRPr="00B15B0D">
        <w:rPr>
          <w:rFonts w:eastAsiaTheme="majorEastAsia" w:cstheme="majorBidi"/>
          <w:i/>
          <w:iCs/>
          <w:sz w:val="24"/>
          <w:szCs w:val="24"/>
          <w:lang w:eastAsia="pl-PL"/>
        </w:rPr>
        <w:t xml:space="preserve"> wykonania mierników do analiz</w:t>
      </w:r>
      <w:bookmarkEnd w:id="1"/>
      <w:r w:rsidRPr="00B15B0D">
        <w:rPr>
          <w:rFonts w:eastAsiaTheme="majorEastAsia" w:cstheme="majorBidi"/>
          <w:i/>
          <w:iCs/>
          <w:sz w:val="24"/>
          <w:szCs w:val="24"/>
          <w:lang w:eastAsia="pl-PL"/>
        </w:rPr>
        <w:t>y</w:t>
      </w:r>
      <w:bookmarkEnd w:id="0"/>
      <w:r w:rsidRPr="00B15B0D">
        <w:rPr>
          <w:rFonts w:eastAsiaTheme="majorEastAsia" w:cstheme="majorBidi"/>
          <w:i/>
          <w:iCs/>
          <w:sz w:val="24"/>
          <w:szCs w:val="24"/>
          <w:lang w:eastAsia="pl-PL"/>
        </w:rPr>
        <w:t xml:space="preserve"> </w:t>
      </w:r>
    </w:p>
    <w:p w:rsidR="00B15B0D" w:rsidRPr="00B15B0D" w:rsidRDefault="00B15B0D" w:rsidP="00B15B0D">
      <w:pPr>
        <w:spacing w:after="0" w:line="240" w:lineRule="auto"/>
        <w:rPr>
          <w:rFonts w:eastAsia="Times New Roman" w:cs="Times New Roman"/>
          <w:lang w:eastAsia="pl-PL"/>
        </w:rPr>
      </w:pPr>
    </w:p>
    <w:p w:rsidR="008E4B78" w:rsidRPr="008E4B78" w:rsidRDefault="008E4B78" w:rsidP="008E4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4B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Wzór opisu wykonania miernika do </w:t>
      </w:r>
      <w:r w:rsidRPr="008E4B7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podzadania/ działania</w:t>
      </w:r>
      <w:r w:rsidRPr="008E4B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*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4253"/>
        <w:gridCol w:w="3827"/>
      </w:tblGrid>
      <w:tr w:rsidR="008E4B78" w:rsidRPr="008E4B78" w:rsidTr="0087502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B78" w:rsidRPr="008E4B78" w:rsidRDefault="008E4B78" w:rsidP="008E4B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E4B78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78" w:rsidRPr="008E4B78" w:rsidRDefault="008E4B78" w:rsidP="008E4B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E4B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Numer i nazwa podzadania / działania *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B78" w:rsidRPr="008E4B78" w:rsidRDefault="008E4B78" w:rsidP="008E4B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E4B78" w:rsidRPr="008E4B78" w:rsidTr="0087502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B78" w:rsidRPr="008E4B78" w:rsidRDefault="008E4B78" w:rsidP="008E4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8E4B7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78" w:rsidRPr="008E4B78" w:rsidRDefault="008E4B78" w:rsidP="008E4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8E4B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Cel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B78" w:rsidRPr="008E4B78" w:rsidRDefault="008E4B78" w:rsidP="008E4B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E4B78" w:rsidRPr="008E4B78" w:rsidTr="0087502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B78" w:rsidRPr="008E4B78" w:rsidRDefault="008E4B78" w:rsidP="008E4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8E4B7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78" w:rsidRPr="008E4B78" w:rsidRDefault="008E4B78" w:rsidP="008E4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8E4B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Miernik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B78" w:rsidRPr="008E4B78" w:rsidRDefault="008E4B78" w:rsidP="008E4B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E4B78" w:rsidRPr="008E4B78" w:rsidTr="0087502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B78" w:rsidRPr="008E4B78" w:rsidRDefault="008E4B78" w:rsidP="008E4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8E4B7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78" w:rsidRPr="008E4B78" w:rsidRDefault="008E4B78" w:rsidP="008E4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8E4B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Wartość planowana (wg ustawy budżetowej)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B78" w:rsidRPr="008E4B78" w:rsidRDefault="008E4B78" w:rsidP="008E4B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E4B78" w:rsidRPr="008E4B78" w:rsidTr="0087502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B78" w:rsidRPr="008E4B78" w:rsidRDefault="008E4B78" w:rsidP="008E4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E4B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78" w:rsidRPr="008E4B78" w:rsidRDefault="008E4B78" w:rsidP="008E4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E4B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Przewidywane wykonanie wartości miernika (w rozumieniu plan po zmianach)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B78" w:rsidRPr="008E4B78" w:rsidRDefault="008E4B78" w:rsidP="008E4B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E4B78" w:rsidRPr="008E4B78" w:rsidTr="0087502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B78" w:rsidRPr="008E4B78" w:rsidRDefault="008E4B78" w:rsidP="008E4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8E4B7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78" w:rsidRPr="008E4B78" w:rsidRDefault="008E4B78" w:rsidP="008E4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8E4B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Wartość osiągnięta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B78" w:rsidRPr="008E4B78" w:rsidRDefault="008E4B78" w:rsidP="008E4B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E4B78" w:rsidRPr="008E4B78" w:rsidTr="0087502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B78" w:rsidRPr="008E4B78" w:rsidRDefault="008E4B78" w:rsidP="008E4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E4B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78" w:rsidRPr="008E4B78" w:rsidRDefault="008E4B78" w:rsidP="008E4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E4B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Czy istnieje ryzyko niewykonania planowanej wartości miernika?*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B78" w:rsidRPr="008E4B78" w:rsidRDefault="008E4B78" w:rsidP="008E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E4B78">
              <w:rPr>
                <w:rFonts w:ascii="Times New Roman" w:eastAsia="Times New Roman" w:hAnsi="Times New Roman" w:cs="Times New Roman"/>
                <w:lang w:eastAsia="pl-PL"/>
              </w:rPr>
              <w:t>TAK/NIE/NIE DOTYCZY**</w:t>
            </w:r>
          </w:p>
        </w:tc>
      </w:tr>
      <w:tr w:rsidR="008E4B78" w:rsidRPr="008E4B78" w:rsidTr="0087502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B78" w:rsidRPr="008E4B78" w:rsidRDefault="008E4B78" w:rsidP="008E4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E4B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78" w:rsidRPr="008E4B78" w:rsidRDefault="008E4B78" w:rsidP="008E4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E4B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Ocena ryzyka </w:t>
            </w:r>
            <w:r w:rsidRPr="008E4B7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(niskie, średnie, wysokie)</w:t>
            </w:r>
            <w:r w:rsidRPr="008E4B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.*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B78" w:rsidRPr="008E4B78" w:rsidRDefault="008E4B78" w:rsidP="008E4B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E4B78" w:rsidRPr="008E4B78" w:rsidTr="0087502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B78" w:rsidRPr="008E4B78" w:rsidRDefault="008E4B78" w:rsidP="008E4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E4B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78" w:rsidRPr="008E4B78" w:rsidRDefault="008E4B78" w:rsidP="008E4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E4B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Przyczyny odchyleń (</w:t>
            </w:r>
            <w:r w:rsidRPr="008E4B7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niewykonanie lub wykonanie w nadmiernej wysokości</w:t>
            </w:r>
            <w:r w:rsidRPr="008E4B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 uzyskanej wartości miernika od wartości planowanej.</w:t>
            </w:r>
          </w:p>
          <w:p w:rsidR="008E4B78" w:rsidRPr="008E4B78" w:rsidRDefault="008E4B78" w:rsidP="008E4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E4B7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>(Zawsze jeżeli TAK w pkt. 7 ).W przypadku gdy półroczne wykonanie miernika nie przekracza 50%, a mimo to odpowiedź na pytanie powyżej brzmi NIE – należy wyjaśnić z czego wynika taka sytuacja. Należy również odnieść się do odchyleń od planu w zakresie wartości cząstkowych.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B78" w:rsidRPr="008E4B78" w:rsidRDefault="008E4B78" w:rsidP="008E4B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E4B78" w:rsidRPr="008E4B78" w:rsidTr="0087502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B78" w:rsidRPr="008E4B78" w:rsidRDefault="008E4B78" w:rsidP="008E4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E4B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78" w:rsidRPr="008E4B78" w:rsidRDefault="008E4B78" w:rsidP="008E4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E4B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Czy (w przypadku przekroczenia) miernik będzie aktualizowany?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B78" w:rsidRPr="008E4B78" w:rsidRDefault="008E4B78" w:rsidP="008E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E4B78">
              <w:rPr>
                <w:rFonts w:ascii="Times New Roman" w:eastAsia="Times New Roman" w:hAnsi="Times New Roman" w:cs="Times New Roman"/>
                <w:lang w:eastAsia="pl-PL"/>
              </w:rPr>
              <w:t>TAK/NIE/NIE DOTYCZY**</w:t>
            </w:r>
          </w:p>
        </w:tc>
      </w:tr>
      <w:tr w:rsidR="008E4B78" w:rsidRPr="008E4B78" w:rsidTr="0087502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B78" w:rsidRPr="008E4B78" w:rsidRDefault="008E4B78" w:rsidP="008E4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E4B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78" w:rsidRPr="008E4B78" w:rsidRDefault="008E4B78" w:rsidP="008E4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E4B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Propozycje podejmowania działań naprawczych (w przypadku gdy występuje ryzyko niewykonania miernika, bądź gdy wymaga tego przekroczenie wartości miernika)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B78" w:rsidRPr="008E4B78" w:rsidRDefault="008E4B78" w:rsidP="008E4B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E4B78" w:rsidRPr="008E4B78" w:rsidTr="0087502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B78" w:rsidRPr="008E4B78" w:rsidRDefault="008E4B78" w:rsidP="008E4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8E4B7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12.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78" w:rsidRPr="008E4B78" w:rsidRDefault="008E4B78" w:rsidP="008E4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8E4B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Komentarz dysponenta/informacje dodatkowe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B78" w:rsidRPr="008E4B78" w:rsidRDefault="008E4B78" w:rsidP="008E4B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8E4B78" w:rsidRPr="008E4B78" w:rsidRDefault="008E4B78" w:rsidP="008E4B78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lang w:eastAsia="pl-PL"/>
        </w:rPr>
      </w:pPr>
      <w:r w:rsidRPr="008E4B78">
        <w:rPr>
          <w:rFonts w:ascii="Times New Roman" w:eastAsiaTheme="minorEastAsia" w:hAnsi="Times New Roman" w:cs="Times New Roman"/>
          <w:lang w:eastAsia="pl-PL"/>
        </w:rPr>
        <w:t>*</w:t>
      </w:r>
      <w:r w:rsidRPr="008E4B78">
        <w:rPr>
          <w:rFonts w:ascii="Times New Roman" w:eastAsiaTheme="minorEastAsia" w:hAnsi="Times New Roman" w:cs="Times New Roman"/>
          <w:sz w:val="20"/>
          <w:szCs w:val="20"/>
          <w:lang w:eastAsia="pl-PL"/>
        </w:rPr>
        <w:t>dotyczy półrocza</w:t>
      </w:r>
    </w:p>
    <w:p w:rsidR="008E4B78" w:rsidRPr="008E4B78" w:rsidRDefault="008E4B78" w:rsidP="008E4B78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8E4B78">
        <w:rPr>
          <w:rFonts w:ascii="Times New Roman" w:eastAsiaTheme="minorEastAsia" w:hAnsi="Times New Roman" w:cs="Times New Roman"/>
          <w:lang w:eastAsia="pl-PL"/>
        </w:rPr>
        <w:t>**</w:t>
      </w:r>
      <w:r w:rsidRPr="008E4B78">
        <w:rPr>
          <w:rFonts w:ascii="Times New Roman" w:eastAsiaTheme="minorEastAsia" w:hAnsi="Times New Roman" w:cs="Times New Roman"/>
          <w:sz w:val="20"/>
          <w:szCs w:val="20"/>
          <w:lang w:eastAsia="pl-PL"/>
        </w:rPr>
        <w:t>niewłaściwe skreślić</w:t>
      </w:r>
    </w:p>
    <w:p w:rsidR="008E4B78" w:rsidRPr="008E4B78" w:rsidRDefault="008E4B78" w:rsidP="008E4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E4B78" w:rsidRPr="008E4B78" w:rsidRDefault="008E4B78" w:rsidP="008E4B78">
      <w:pPr>
        <w:spacing w:after="8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 w:rsidRPr="008E4B78">
        <w:rPr>
          <w:rFonts w:ascii="Times New Roman" w:eastAsiaTheme="minorEastAsia" w:hAnsi="Times New Roman" w:cs="Times New Roman"/>
          <w:lang w:eastAsia="pl-PL"/>
        </w:rPr>
        <w:t>Sporządził:</w:t>
      </w:r>
      <w:r w:rsidRPr="008E4B78">
        <w:rPr>
          <w:rFonts w:ascii="Times New Roman" w:eastAsiaTheme="minorEastAsia" w:hAnsi="Times New Roman" w:cs="Times New Roman"/>
          <w:lang w:eastAsia="pl-PL"/>
        </w:rPr>
        <w:tab/>
      </w:r>
      <w:r w:rsidRPr="008E4B78">
        <w:rPr>
          <w:rFonts w:ascii="Times New Roman" w:eastAsiaTheme="minorEastAsia" w:hAnsi="Times New Roman" w:cs="Times New Roman"/>
          <w:lang w:eastAsia="pl-PL"/>
        </w:rPr>
        <w:tab/>
      </w:r>
      <w:r w:rsidRPr="008E4B78">
        <w:rPr>
          <w:rFonts w:ascii="Times New Roman" w:eastAsiaTheme="minorEastAsia" w:hAnsi="Times New Roman" w:cs="Times New Roman"/>
          <w:lang w:eastAsia="pl-PL"/>
        </w:rPr>
        <w:tab/>
      </w:r>
      <w:r w:rsidRPr="008E4B78">
        <w:rPr>
          <w:rFonts w:ascii="Times New Roman" w:eastAsiaTheme="minorEastAsia" w:hAnsi="Times New Roman" w:cs="Times New Roman"/>
          <w:lang w:eastAsia="pl-PL"/>
        </w:rPr>
        <w:tab/>
      </w:r>
      <w:r w:rsidRPr="008E4B78">
        <w:rPr>
          <w:rFonts w:ascii="Times New Roman" w:eastAsiaTheme="minorEastAsia" w:hAnsi="Times New Roman" w:cs="Times New Roman"/>
          <w:lang w:eastAsia="pl-PL"/>
        </w:rPr>
        <w:tab/>
      </w:r>
      <w:r w:rsidRPr="008E4B78">
        <w:rPr>
          <w:rFonts w:ascii="Times New Roman" w:eastAsiaTheme="minorEastAsia" w:hAnsi="Times New Roman" w:cs="Times New Roman"/>
          <w:lang w:eastAsia="pl-PL"/>
        </w:rPr>
        <w:tab/>
        <w:t>Zatwierdził:</w:t>
      </w:r>
    </w:p>
    <w:p w:rsidR="008E4B78" w:rsidRPr="008E4B78" w:rsidRDefault="008E4B78" w:rsidP="008E4B78">
      <w:pPr>
        <w:spacing w:after="8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 w:rsidRPr="008E4B78">
        <w:rPr>
          <w:rFonts w:ascii="Times New Roman" w:eastAsiaTheme="minorEastAsia" w:hAnsi="Times New Roman" w:cs="Times New Roman"/>
          <w:lang w:eastAsia="pl-PL"/>
        </w:rPr>
        <w:t>Tel:</w:t>
      </w:r>
    </w:p>
    <w:p w:rsidR="0021423A" w:rsidRPr="0021423A" w:rsidRDefault="0021423A" w:rsidP="0021423A">
      <w:pPr>
        <w:spacing w:after="80" w:line="240" w:lineRule="auto"/>
        <w:jc w:val="both"/>
        <w:rPr>
          <w:rFonts w:eastAsiaTheme="minorEastAsia"/>
          <w:lang w:eastAsia="pl-PL"/>
        </w:rPr>
      </w:pPr>
    </w:p>
    <w:sectPr w:rsidR="0021423A" w:rsidRPr="002142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B0D"/>
    <w:rsid w:val="0019662A"/>
    <w:rsid w:val="001E7160"/>
    <w:rsid w:val="0021423A"/>
    <w:rsid w:val="0054260D"/>
    <w:rsid w:val="007C0D4D"/>
    <w:rsid w:val="008E4B78"/>
    <w:rsid w:val="009B0331"/>
    <w:rsid w:val="00A04C3A"/>
    <w:rsid w:val="00A95ECF"/>
    <w:rsid w:val="00B15B0D"/>
    <w:rsid w:val="00C3337D"/>
    <w:rsid w:val="00D75B25"/>
    <w:rsid w:val="00E560BA"/>
    <w:rsid w:val="00F0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0109A1-5671-4F1C-8624-23F036E0E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Drejas</dc:creator>
  <cp:keywords/>
  <dc:description/>
  <cp:lastModifiedBy>Kinga Drejas</cp:lastModifiedBy>
  <cp:revision>5</cp:revision>
  <dcterms:created xsi:type="dcterms:W3CDTF">2017-03-20T13:46:00Z</dcterms:created>
  <dcterms:modified xsi:type="dcterms:W3CDTF">2020-12-17T11:34:00Z</dcterms:modified>
</cp:coreProperties>
</file>